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bookmarkStart w:id="0" w:name="_GoBack"/>
      <w:bookmarkEnd w:id="0"/>
    </w:p>
    <w:p w14:paraId="36951E10" w14:textId="77777777" w:rsidR="00142D47" w:rsidRPr="00FE3418" w:rsidRDefault="00142D47">
      <w:pPr>
        <w:spacing w:after="0" w:line="240" w:lineRule="auto"/>
        <w:jc w:val="both"/>
        <w:rPr>
          <w:rFonts w:ascii="Arial" w:hAnsi="Arial" w:cs="Arial"/>
          <w:sz w:val="20"/>
          <w:szCs w:val="20"/>
        </w:rPr>
      </w:pPr>
    </w:p>
    <w:p w14:paraId="11AF20A2" w14:textId="746AA471" w:rsidR="00142D47" w:rsidRPr="00E1002E" w:rsidRDefault="00E1002E">
      <w:pPr>
        <w:spacing w:after="0"/>
        <w:rPr>
          <w:rFonts w:ascii="Arial" w:hAnsi="Arial" w:cs="Arial"/>
          <w:bCs/>
        </w:rPr>
      </w:pPr>
      <w:r w:rsidRPr="00E1002E">
        <w:rPr>
          <w:rFonts w:ascii="Arial" w:hAnsi="Arial" w:cs="Arial"/>
          <w:bCs/>
        </w:rPr>
        <w:t>Señor (a)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70969277" w:rsidR="00142D47" w:rsidRDefault="009D399A">
      <w:pPr>
        <w:spacing w:after="0" w:line="240" w:lineRule="auto"/>
        <w:rPr>
          <w:rFonts w:ascii="Arial" w:hAnsi="Arial" w:cs="Arial"/>
        </w:rPr>
      </w:pPr>
      <w:r>
        <w:rPr>
          <w:rFonts w:ascii="Arial" w:hAnsi="Arial" w:cs="Arial"/>
        </w:rPr>
        <w:t>Apreciado</w:t>
      </w:r>
      <w:r w:rsidR="00E86478">
        <w:rPr>
          <w:rFonts w:ascii="Arial" w:hAnsi="Arial" w:cs="Arial"/>
        </w:rPr>
        <w:t xml:space="preserve">(a) </w:t>
      </w:r>
      <w:r w:rsidR="00E1002E">
        <w:rPr>
          <w:rFonts w:ascii="Arial" w:hAnsi="Arial" w:cs="Arial"/>
        </w:rPr>
        <w:t>s</w:t>
      </w:r>
      <w:r w:rsidR="00E86478">
        <w:rPr>
          <w:rFonts w:ascii="Arial" w:hAnsi="Arial" w:cs="Arial"/>
        </w:rPr>
        <w:t>eñor(a):</w:t>
      </w:r>
    </w:p>
    <w:p w14:paraId="5B7DD517" w14:textId="0564C8EC" w:rsidR="00E1002E" w:rsidRDefault="00E1002E">
      <w:pPr>
        <w:spacing w:after="0" w:line="240" w:lineRule="auto"/>
        <w:rPr>
          <w:rFonts w:ascii="Arial" w:hAnsi="Arial" w:cs="Arial"/>
        </w:rPr>
      </w:pPr>
    </w:p>
    <w:p w14:paraId="79D17EAC" w14:textId="0CF45E8D" w:rsidR="00E1002E" w:rsidRDefault="00E1002E" w:rsidP="00E1002E">
      <w:pPr>
        <w:spacing w:after="0" w:line="240" w:lineRule="auto"/>
        <w:jc w:val="both"/>
        <w:rPr>
          <w:rFonts w:ascii="Arial" w:hAnsi="Arial" w:cs="Arial"/>
        </w:rPr>
      </w:pPr>
      <w:r w:rsidRPr="0020500B">
        <w:rPr>
          <w:rFonts w:ascii="Arial" w:hAnsi="Arial" w:cs="Arial"/>
        </w:rPr>
        <w:t xml:space="preserve">Esta Secretaría recibió la petición relacionada en el asunto en la cual manifiesta </w:t>
      </w:r>
      <w:r w:rsidRPr="00181AA0">
        <w:rPr>
          <w:rFonts w:ascii="Arial" w:hAnsi="Arial" w:cs="Arial"/>
          <w:iCs/>
        </w:rPr>
        <w:t>que</w:t>
      </w:r>
      <w:r w:rsidRPr="00181AA0">
        <w:rPr>
          <w:rFonts w:ascii="Arial" w:hAnsi="Arial" w:cs="Arial"/>
          <w:i/>
          <w:iCs/>
        </w:rPr>
        <w:t xml:space="preserve"> </w:t>
      </w:r>
      <w:r w:rsidRPr="00DB03BF">
        <w:rPr>
          <w:rFonts w:ascii="Arial" w:hAnsi="Arial" w:cs="Arial"/>
          <w:i/>
          <w:iCs/>
        </w:rPr>
        <w:t>“(</w:t>
      </w:r>
      <w:proofErr w:type="gramStart"/>
      <w:r w:rsidRPr="00DB03BF">
        <w:rPr>
          <w:rFonts w:ascii="Arial" w:hAnsi="Arial" w:cs="Arial"/>
          <w:i/>
          <w:iCs/>
        </w:rPr>
        <w:t>… )</w:t>
      </w:r>
      <w:proofErr w:type="gramEnd"/>
      <w:r w:rsidR="00181AA0" w:rsidRPr="00DB03BF">
        <w:rPr>
          <w:rFonts w:ascii="Arial" w:hAnsi="Arial" w:cs="Arial"/>
          <w:i/>
          <w:iCs/>
        </w:rPr>
        <w:t xml:space="preserve"> </w:t>
      </w:r>
      <w:r w:rsidR="00DB03BF" w:rsidRPr="00DB03BF">
        <w:rPr>
          <w:rFonts w:ascii="Arial" w:hAnsi="Arial" w:cs="Arial"/>
          <w:i/>
          <w:color w:val="000000"/>
          <w:shd w:val="clear" w:color="auto" w:fill="FFFFFF"/>
        </w:rPr>
        <w:t xml:space="preserve">quisiera </w:t>
      </w:r>
      <w:proofErr w:type="spellStart"/>
      <w:r w:rsidR="00DB03BF" w:rsidRPr="00DB03BF">
        <w:rPr>
          <w:rFonts w:ascii="Arial" w:hAnsi="Arial" w:cs="Arial"/>
          <w:i/>
          <w:color w:val="000000"/>
          <w:shd w:val="clear" w:color="auto" w:fill="FFFFFF"/>
        </w:rPr>
        <w:t>informacion</w:t>
      </w:r>
      <w:proofErr w:type="spellEnd"/>
      <w:r w:rsidR="00DB03BF" w:rsidRPr="00DB03BF">
        <w:rPr>
          <w:rFonts w:ascii="Arial" w:hAnsi="Arial" w:cs="Arial"/>
          <w:i/>
          <w:color w:val="000000"/>
          <w:shd w:val="clear" w:color="auto" w:fill="FFFFFF"/>
        </w:rPr>
        <w:t xml:space="preserve"> sobre el subsidio reactiva tu compra si este subsidio </w:t>
      </w:r>
      <w:proofErr w:type="spellStart"/>
      <w:r w:rsidR="00DB03BF" w:rsidRPr="00DB03BF">
        <w:rPr>
          <w:rFonts w:ascii="Arial" w:hAnsi="Arial" w:cs="Arial"/>
          <w:i/>
          <w:color w:val="000000"/>
          <w:shd w:val="clear" w:color="auto" w:fill="FFFFFF"/>
        </w:rPr>
        <w:t>serviria</w:t>
      </w:r>
      <w:proofErr w:type="spellEnd"/>
      <w:r w:rsidR="00DB03BF" w:rsidRPr="00DB03BF">
        <w:rPr>
          <w:rFonts w:ascii="Arial" w:hAnsi="Arial" w:cs="Arial"/>
          <w:i/>
          <w:color w:val="000000"/>
          <w:shd w:val="clear" w:color="auto" w:fill="FFFFFF"/>
        </w:rPr>
        <w:t xml:space="preserve"> como concurrente yo tengo el de la caja de </w:t>
      </w:r>
      <w:proofErr w:type="spellStart"/>
      <w:r w:rsidR="00DB03BF" w:rsidRPr="00DB03BF">
        <w:rPr>
          <w:rFonts w:ascii="Arial" w:hAnsi="Arial" w:cs="Arial"/>
          <w:i/>
          <w:color w:val="000000"/>
          <w:shd w:val="clear" w:color="auto" w:fill="FFFFFF"/>
        </w:rPr>
        <w:t>compensacion</w:t>
      </w:r>
      <w:proofErr w:type="spellEnd"/>
      <w:r w:rsidR="00DB03BF" w:rsidRPr="00DB03BF">
        <w:rPr>
          <w:rFonts w:ascii="Arial" w:hAnsi="Arial" w:cs="Arial"/>
          <w:i/>
          <w:color w:val="000000"/>
          <w:shd w:val="clear" w:color="auto" w:fill="FFFFFF"/>
        </w:rPr>
        <w:t xml:space="preserve"> pero no alcanzo al cierre financiero con el </w:t>
      </w:r>
      <w:proofErr w:type="spellStart"/>
      <w:r w:rsidR="00DB03BF" w:rsidRPr="00DB03BF">
        <w:rPr>
          <w:rFonts w:ascii="Arial" w:hAnsi="Arial" w:cs="Arial"/>
          <w:i/>
          <w:color w:val="000000"/>
          <w:shd w:val="clear" w:color="auto" w:fill="FFFFFF"/>
        </w:rPr>
        <w:t>credito</w:t>
      </w:r>
      <w:proofErr w:type="spellEnd"/>
      <w:r w:rsidR="00DB03BF" w:rsidRPr="00DB03BF">
        <w:rPr>
          <w:rFonts w:ascii="Arial" w:hAnsi="Arial" w:cs="Arial"/>
          <w:i/>
          <w:color w:val="000000"/>
          <w:shd w:val="clear" w:color="auto" w:fill="FFFFFF"/>
        </w:rPr>
        <w:t xml:space="preserve"> que me aprobaron soy madre cabeza de hogar</w:t>
      </w:r>
      <w:r w:rsidRPr="00DB03BF">
        <w:rPr>
          <w:rFonts w:ascii="Arial" w:hAnsi="Arial" w:cs="Arial"/>
          <w:i/>
          <w:iCs/>
        </w:rPr>
        <w:t xml:space="preserve"> (…)”</w:t>
      </w:r>
      <w:r w:rsidRPr="00DB03BF">
        <w:rPr>
          <w:rFonts w:ascii="Arial" w:hAnsi="Arial" w:cs="Arial"/>
          <w:i/>
        </w:rPr>
        <w:t xml:space="preserve"> </w:t>
      </w:r>
      <w:r w:rsidRPr="0020500B">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7FD185B6" w14:textId="240382DE" w:rsidR="00E1002E" w:rsidRDefault="00E1002E" w:rsidP="00E1002E">
      <w:pPr>
        <w:spacing w:after="0" w:line="240" w:lineRule="auto"/>
        <w:jc w:val="both"/>
        <w:rPr>
          <w:rFonts w:ascii="Arial" w:hAnsi="Arial" w:cs="Arial"/>
        </w:rPr>
      </w:pPr>
    </w:p>
    <w:p w14:paraId="35C039EB" w14:textId="69F93DE9" w:rsidR="00E1002E" w:rsidRDefault="00E1002E" w:rsidP="00E1002E">
      <w:pPr>
        <w:pStyle w:val="Prrafodelista"/>
        <w:numPr>
          <w:ilvl w:val="0"/>
          <w:numId w:val="4"/>
        </w:numPr>
        <w:spacing w:after="0" w:line="240" w:lineRule="auto"/>
        <w:jc w:val="both"/>
        <w:rPr>
          <w:rFonts w:ascii="Arial" w:hAnsi="Arial" w:cs="Arial"/>
        </w:rPr>
      </w:pPr>
      <w:r>
        <w:rPr>
          <w:rFonts w:ascii="Arial" w:hAnsi="Arial" w:cs="Arial"/>
        </w:rPr>
        <w:t>Es importante que tramite inicialmente el subsidio de la Caja de compensación como primera medida antes de realizar la postulación al subsidio de “Reactiva tu compra, reactiva tu hogar”</w:t>
      </w:r>
    </w:p>
    <w:p w14:paraId="4385F5AE" w14:textId="2FE1A4E4" w:rsidR="00E1002E" w:rsidRDefault="00E1002E" w:rsidP="00E1002E">
      <w:pPr>
        <w:pStyle w:val="Prrafodelista"/>
        <w:numPr>
          <w:ilvl w:val="0"/>
          <w:numId w:val="4"/>
        </w:numPr>
        <w:spacing w:after="0" w:line="240" w:lineRule="auto"/>
        <w:jc w:val="both"/>
        <w:rPr>
          <w:rFonts w:ascii="Arial" w:hAnsi="Arial" w:cs="Arial"/>
        </w:rPr>
      </w:pPr>
      <w:r>
        <w:rPr>
          <w:rFonts w:ascii="Arial" w:hAnsi="Arial" w:cs="Arial"/>
        </w:rPr>
        <w:t>Se determina si fue aprobado una vez se realice la revisión de documentos aportados y se haga la revisión técnica del avalúo del inmueble.</w:t>
      </w:r>
    </w:p>
    <w:p w14:paraId="460A4E94" w14:textId="1B5B41F2" w:rsidR="00E1002E" w:rsidRDefault="00E1002E" w:rsidP="00E1002E">
      <w:pPr>
        <w:pStyle w:val="Prrafodelista"/>
        <w:numPr>
          <w:ilvl w:val="0"/>
          <w:numId w:val="4"/>
        </w:numPr>
        <w:spacing w:after="0" w:line="240" w:lineRule="auto"/>
        <w:jc w:val="both"/>
        <w:rPr>
          <w:rFonts w:ascii="Arial" w:hAnsi="Arial" w:cs="Arial"/>
        </w:rPr>
      </w:pPr>
      <w:r>
        <w:rPr>
          <w:rFonts w:ascii="Arial" w:hAnsi="Arial" w:cs="Arial"/>
        </w:rPr>
        <w:t>La postulación del hogar lo debe realizar directamente la constructora, siempre y cuando la misma esté debidamente inscrita en el programa “Reactiva tu compra, reactiva tu hogar”</w:t>
      </w:r>
    </w:p>
    <w:p w14:paraId="59428746" w14:textId="77777777" w:rsidR="00E1002E" w:rsidRPr="00E1002E" w:rsidRDefault="00E1002E" w:rsidP="00E1002E">
      <w:pPr>
        <w:pStyle w:val="Prrafodelista"/>
        <w:numPr>
          <w:ilvl w:val="0"/>
          <w:numId w:val="4"/>
        </w:numPr>
        <w:jc w:val="both"/>
        <w:rPr>
          <w:rFonts w:ascii="Arial" w:hAnsi="Arial" w:cs="Arial"/>
        </w:rPr>
      </w:pPr>
      <w:r w:rsidRPr="00E1002E">
        <w:rPr>
          <w:rFonts w:ascii="Arial" w:hAnsi="Arial" w:cs="Arial"/>
        </w:rPr>
        <w:t xml:space="preserve">El valor del Subsidio Distrital de Vivienda a otorgar será de hasta 12 salarios mínimos legales mensuales vigentes (SMLMV). </w:t>
      </w:r>
    </w:p>
    <w:p w14:paraId="74F59899" w14:textId="77777777" w:rsidR="00E1002E" w:rsidRPr="0020500B" w:rsidRDefault="00E1002E" w:rsidP="00E1002E">
      <w:pPr>
        <w:spacing w:after="0" w:line="240" w:lineRule="auto"/>
        <w:jc w:val="both"/>
        <w:rPr>
          <w:rFonts w:ascii="Arial" w:hAnsi="Arial" w:cs="Arial"/>
        </w:rPr>
      </w:pPr>
    </w:p>
    <w:p w14:paraId="0CEC1933" w14:textId="64B9861B" w:rsidR="00E1002E" w:rsidRDefault="009B3940" w:rsidP="00E1002E">
      <w:pPr>
        <w:jc w:val="both"/>
        <w:rPr>
          <w:rFonts w:ascii="Arial" w:hAnsi="Arial" w:cs="Arial"/>
        </w:rPr>
      </w:pPr>
      <w:r>
        <w:rPr>
          <w:rFonts w:ascii="Arial" w:hAnsi="Arial" w:cs="Arial"/>
        </w:rPr>
        <w:t xml:space="preserve">Ahora bien, para dar mayor claridad, hacemos un breve resumen del programa, </w:t>
      </w:r>
      <w:r w:rsidR="00E1002E" w:rsidRPr="006A0B17">
        <w:rPr>
          <w:rFonts w:ascii="Arial" w:hAnsi="Arial" w:cs="Arial"/>
        </w:rPr>
        <w:t>Esta iniciativa se encuentra reglamentada en la Resolución No 262 del 30 de abril de 2024</w:t>
      </w:r>
      <w:r w:rsidR="00E1002E">
        <w:rPr>
          <w:rFonts w:ascii="Arial" w:hAnsi="Arial" w:cs="Arial"/>
        </w:rPr>
        <w:t>, modificada por la Resolución 500 de 2024:</w:t>
      </w:r>
    </w:p>
    <w:p w14:paraId="588F777E" w14:textId="77777777" w:rsidR="00E1002E" w:rsidRPr="006A0B17" w:rsidRDefault="00E1002E" w:rsidP="00E1002E">
      <w:pPr>
        <w:jc w:val="both"/>
        <w:rPr>
          <w:rFonts w:ascii="Arial" w:hAnsi="Arial" w:cs="Arial"/>
          <w:b/>
          <w:bCs/>
        </w:rPr>
      </w:pPr>
      <w:r w:rsidRPr="006A0B17">
        <w:rPr>
          <w:rFonts w:ascii="Arial" w:hAnsi="Arial" w:cs="Arial"/>
          <w:b/>
          <w:bCs/>
        </w:rPr>
        <w:t xml:space="preserve">¿En qué consiste el programa? </w:t>
      </w:r>
    </w:p>
    <w:p w14:paraId="12E7FEEF" w14:textId="77777777" w:rsidR="00E1002E" w:rsidRDefault="00E1002E" w:rsidP="00E1002E">
      <w:pPr>
        <w:jc w:val="both"/>
        <w:rPr>
          <w:rFonts w:ascii="Arial" w:hAnsi="Arial" w:cs="Arial"/>
        </w:rPr>
      </w:pPr>
      <w:r w:rsidRPr="006A0B17">
        <w:rPr>
          <w:rFonts w:ascii="Arial" w:hAnsi="Arial" w:cs="Arial"/>
        </w:rPr>
        <w:t xml:space="preserve">“Reactiva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w:t>
      </w:r>
      <w:r w:rsidRPr="006A0B17">
        <w:rPr>
          <w:rFonts w:ascii="Arial" w:hAnsi="Arial" w:cs="Arial"/>
        </w:rPr>
        <w:lastRenderedPageBreak/>
        <w:t>quienes previamente se les ha habilitado los proyectos de vivienda de interés social y prioritario en donde los beneficiarios pueden aplicar el subsidio asignado.</w:t>
      </w:r>
    </w:p>
    <w:p w14:paraId="692BC85A" w14:textId="77777777" w:rsidR="00E1002E" w:rsidRPr="006A0B17" w:rsidRDefault="00E1002E" w:rsidP="00E1002E">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4FB20102" w14:textId="77777777" w:rsidR="00E1002E" w:rsidRDefault="00E1002E" w:rsidP="00E1002E">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7ADD7B2C" w14:textId="77777777" w:rsidR="00E1002E" w:rsidRPr="0012359F" w:rsidRDefault="00E1002E" w:rsidP="00E1002E">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1DCB31D6" w14:textId="77777777" w:rsidR="00E1002E" w:rsidRPr="0012359F" w:rsidRDefault="00E1002E" w:rsidP="00E1002E">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1743931F" w14:textId="77777777" w:rsidR="00E1002E" w:rsidRPr="0012359F" w:rsidRDefault="00E1002E" w:rsidP="00E1002E">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166FBE77" w14:textId="77777777" w:rsidR="00E1002E" w:rsidRPr="0012359F" w:rsidRDefault="00E1002E" w:rsidP="00E1002E">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57EAA988" w14:textId="77777777" w:rsidR="00E1002E" w:rsidRPr="0012359F" w:rsidRDefault="00E1002E" w:rsidP="00E1002E">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60769920" w14:textId="77777777" w:rsidR="00E1002E" w:rsidRPr="0012359F" w:rsidRDefault="00E1002E" w:rsidP="00E1002E">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40DD4ED8" w14:textId="77777777" w:rsidR="00E1002E" w:rsidRPr="006A0B17" w:rsidRDefault="00E1002E" w:rsidP="00E1002E">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052695BB" w14:textId="77777777" w:rsidR="00E1002E" w:rsidRPr="006A0B17" w:rsidRDefault="00E1002E" w:rsidP="00E1002E">
      <w:pPr>
        <w:jc w:val="both"/>
        <w:rPr>
          <w:rFonts w:ascii="Arial" w:hAnsi="Arial" w:cs="Arial"/>
          <w:b/>
          <w:bCs/>
        </w:rPr>
      </w:pPr>
      <w:r w:rsidRPr="006A0B17">
        <w:rPr>
          <w:rFonts w:ascii="Arial" w:hAnsi="Arial" w:cs="Arial"/>
          <w:b/>
          <w:bCs/>
        </w:rPr>
        <w:t xml:space="preserve">¿Cuáles son los requisitos que debe acreditar el hogar? </w:t>
      </w:r>
    </w:p>
    <w:p w14:paraId="344AD192" w14:textId="77777777" w:rsidR="00E1002E" w:rsidRPr="0012359F" w:rsidRDefault="00E1002E" w:rsidP="00E1002E">
      <w:pPr>
        <w:jc w:val="both"/>
        <w:rPr>
          <w:rFonts w:ascii="Arial" w:hAnsi="Arial" w:cs="Arial"/>
        </w:rPr>
      </w:pPr>
      <w:r w:rsidRPr="0012359F">
        <w:rPr>
          <w:rFonts w:ascii="Arial" w:hAnsi="Arial" w:cs="Arial"/>
        </w:rPr>
        <w:t xml:space="preserve">1. La persona que ostente la condición de jefe de hogar debe ser mayor de edad. </w:t>
      </w:r>
    </w:p>
    <w:p w14:paraId="35568F14" w14:textId="77777777" w:rsidR="00E1002E" w:rsidRPr="0012359F" w:rsidRDefault="00E1002E" w:rsidP="00E1002E">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54BBBF37" w14:textId="77777777" w:rsidR="00E1002E" w:rsidRPr="006A0B17" w:rsidRDefault="00E1002E" w:rsidP="00E1002E">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41A38FBA" w14:textId="77777777" w:rsidR="00E1002E" w:rsidRPr="006A0B17" w:rsidRDefault="00E1002E" w:rsidP="00E1002E">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w:t>
      </w:r>
      <w:r w:rsidRPr="006A0B17">
        <w:rPr>
          <w:rFonts w:ascii="Arial" w:hAnsi="Arial" w:cs="Arial"/>
        </w:rPr>
        <w:lastRenderedPageBreak/>
        <w:t xml:space="preserve">que haya sido abandonada o despojada en el marco del conflicto armado interno, así como en los casos en los que el beneficiario acredite la restitución del subsidio a la respectiva entidad otorgante. </w:t>
      </w:r>
    </w:p>
    <w:p w14:paraId="3ACD97E1" w14:textId="77777777" w:rsidR="00E1002E" w:rsidRPr="006A0B17" w:rsidRDefault="00E1002E" w:rsidP="00E1002E">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7C486D40" w14:textId="77777777" w:rsidR="00E1002E" w:rsidRPr="00482372" w:rsidRDefault="00E1002E" w:rsidP="00E1002E">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01941A47" w14:textId="77777777" w:rsidR="00E1002E" w:rsidRDefault="00E1002E" w:rsidP="00E1002E">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29C0CA2B" w14:textId="77777777" w:rsidR="00E1002E" w:rsidRDefault="00E1002E" w:rsidP="00E1002E">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 xml:space="preserve">Ser propietario de un inmueble destruido o que haya quedado </w:t>
      </w:r>
      <w:proofErr w:type="spellStart"/>
      <w:r w:rsidRPr="00482372">
        <w:rPr>
          <w:rFonts w:ascii="Arial" w:hAnsi="Arial" w:cs="Arial"/>
        </w:rPr>
        <w:t>inhabitante</w:t>
      </w:r>
      <w:proofErr w:type="spellEnd"/>
      <w:r w:rsidRPr="00482372">
        <w:rPr>
          <w:rFonts w:ascii="Arial" w:hAnsi="Arial" w:cs="Arial"/>
        </w:rPr>
        <w:t xml:space="preserve"> como consecuencia de un desastre natural.</w:t>
      </w:r>
    </w:p>
    <w:p w14:paraId="6418AC30" w14:textId="77777777" w:rsidR="00E1002E" w:rsidRPr="00482372" w:rsidRDefault="00E1002E" w:rsidP="00E1002E">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2192873E" w14:textId="77777777" w:rsidR="00E1002E" w:rsidRPr="006A0B17" w:rsidRDefault="00E1002E" w:rsidP="00E1002E">
      <w:pPr>
        <w:jc w:val="both"/>
        <w:rPr>
          <w:rFonts w:ascii="Arial" w:hAnsi="Arial" w:cs="Arial"/>
          <w:b/>
          <w:bCs/>
        </w:rPr>
      </w:pPr>
      <w:r w:rsidRPr="006A0B17">
        <w:rPr>
          <w:rFonts w:ascii="Arial" w:hAnsi="Arial" w:cs="Arial"/>
          <w:b/>
          <w:bCs/>
        </w:rPr>
        <w:t xml:space="preserve">¿Cómo puedo acceder al programa? </w:t>
      </w:r>
    </w:p>
    <w:p w14:paraId="0D5B1092" w14:textId="77777777" w:rsidR="00E1002E" w:rsidRDefault="00E1002E" w:rsidP="00E1002E">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7997699B" w14:textId="77777777" w:rsidR="00E1002E" w:rsidRPr="00442CC7" w:rsidRDefault="00E1002E" w:rsidP="00E1002E">
      <w:pPr>
        <w:pStyle w:val="Prrafodelista"/>
        <w:jc w:val="both"/>
        <w:rPr>
          <w:rFonts w:ascii="Arial" w:hAnsi="Arial" w:cs="Arial"/>
        </w:rPr>
      </w:pPr>
    </w:p>
    <w:p w14:paraId="40BB64D5" w14:textId="77777777" w:rsidR="00E1002E" w:rsidRPr="00442CC7" w:rsidRDefault="00E1002E" w:rsidP="00E1002E">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70180D3A" w14:textId="77777777" w:rsidR="00E1002E" w:rsidRPr="007C531E" w:rsidRDefault="00E1002E" w:rsidP="00E1002E">
      <w:pPr>
        <w:pStyle w:val="Prrafodelista"/>
        <w:jc w:val="both"/>
        <w:rPr>
          <w:rFonts w:ascii="Arial" w:hAnsi="Arial" w:cs="Arial"/>
        </w:rPr>
      </w:pPr>
    </w:p>
    <w:p w14:paraId="65C05FB5" w14:textId="77777777" w:rsidR="00E1002E" w:rsidRPr="007C531E" w:rsidRDefault="00E1002E" w:rsidP="00E1002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2024837D" w14:textId="77777777" w:rsidR="00E1002E" w:rsidRPr="007C531E" w:rsidRDefault="00E1002E" w:rsidP="00E1002E">
      <w:pPr>
        <w:pStyle w:val="Prrafodelista"/>
        <w:shd w:val="clear" w:color="auto" w:fill="FFFFFF"/>
        <w:suppressAutoHyphens w:val="0"/>
        <w:ind w:left="-1440" w:firstLine="60"/>
        <w:jc w:val="both"/>
        <w:textAlignment w:val="auto"/>
        <w:rPr>
          <w:rFonts w:eastAsia="Times New Roman"/>
          <w:color w:val="333333"/>
          <w:lang w:val="es-CO" w:eastAsia="es-CO"/>
        </w:rPr>
      </w:pPr>
    </w:p>
    <w:p w14:paraId="33D518FE" w14:textId="77777777" w:rsidR="00E1002E" w:rsidRPr="007C531E" w:rsidRDefault="00E1002E" w:rsidP="00E1002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112CA629" w14:textId="77777777" w:rsidR="00E1002E" w:rsidRPr="007C531E" w:rsidRDefault="00E1002E" w:rsidP="00E1002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78EF3D38" w14:textId="77777777" w:rsidR="00E1002E" w:rsidRPr="007C531E" w:rsidRDefault="00E1002E" w:rsidP="00E1002E">
      <w:pPr>
        <w:pStyle w:val="Prrafodelista"/>
        <w:shd w:val="clear" w:color="auto" w:fill="FFFFFF"/>
        <w:suppressAutoHyphens w:val="0"/>
        <w:ind w:left="-1440" w:firstLine="60"/>
        <w:jc w:val="both"/>
        <w:textAlignment w:val="auto"/>
        <w:rPr>
          <w:rFonts w:eastAsia="Times New Roman"/>
          <w:color w:val="333333"/>
          <w:lang w:val="es-CO" w:eastAsia="es-CO"/>
        </w:rPr>
      </w:pPr>
    </w:p>
    <w:p w14:paraId="0D0C94BE" w14:textId="77777777" w:rsidR="00E1002E" w:rsidRPr="007C531E" w:rsidRDefault="00E1002E" w:rsidP="00E1002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36B2F931" w14:textId="77777777" w:rsidR="00E1002E" w:rsidRPr="007C531E" w:rsidRDefault="00E1002E" w:rsidP="00E1002E">
      <w:pPr>
        <w:pStyle w:val="Prrafodelista"/>
        <w:shd w:val="clear" w:color="auto" w:fill="FFFFFF"/>
        <w:suppressAutoHyphens w:val="0"/>
        <w:ind w:left="-1440" w:firstLine="60"/>
        <w:jc w:val="both"/>
        <w:textAlignment w:val="auto"/>
        <w:rPr>
          <w:rFonts w:eastAsia="Times New Roman"/>
          <w:color w:val="333333"/>
          <w:lang w:val="es-CO" w:eastAsia="es-CO"/>
        </w:rPr>
      </w:pPr>
    </w:p>
    <w:p w14:paraId="0B0EA12C" w14:textId="77777777" w:rsidR="00E1002E" w:rsidRPr="007C531E" w:rsidRDefault="00E1002E" w:rsidP="00E1002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 xml:space="preserve">Carta firmada por los integrantes del hogar mayores de edad en la que certifican, bajo la gravedad de juramento, que están de acuerdo con la postulación al Subsidio Distrital de </w:t>
      </w:r>
      <w:r w:rsidRPr="007C531E">
        <w:rPr>
          <w:rFonts w:ascii="Arial" w:eastAsia="Times New Roman" w:hAnsi="Arial" w:cs="Arial"/>
          <w:color w:val="333333"/>
          <w:lang w:val="es-CO" w:eastAsia="es-CO"/>
        </w:rPr>
        <w:lastRenderedPageBreak/>
        <w:t>Vivienda, que la información remitida no falta a la verdad, que autorizan el uso y tratamiento de datos personales y que autorizan la notificación por medios electrónicos.</w:t>
      </w:r>
    </w:p>
    <w:p w14:paraId="4B49DCB1" w14:textId="77777777" w:rsidR="00E1002E" w:rsidRPr="007C531E" w:rsidRDefault="00E1002E" w:rsidP="00E1002E">
      <w:pPr>
        <w:pStyle w:val="Prrafodelista"/>
        <w:shd w:val="clear" w:color="auto" w:fill="FFFFFF"/>
        <w:suppressAutoHyphens w:val="0"/>
        <w:ind w:left="-1440" w:firstLine="60"/>
        <w:jc w:val="both"/>
        <w:textAlignment w:val="auto"/>
        <w:rPr>
          <w:rFonts w:eastAsia="Times New Roman"/>
          <w:color w:val="333333"/>
          <w:lang w:val="es-CO" w:eastAsia="es-CO"/>
        </w:rPr>
      </w:pPr>
    </w:p>
    <w:p w14:paraId="6BA4459E" w14:textId="77777777" w:rsidR="00E1002E" w:rsidRPr="007C531E" w:rsidRDefault="00E1002E" w:rsidP="00E1002E">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180FBE01" w14:textId="77777777" w:rsidR="00E1002E" w:rsidRPr="00652894" w:rsidRDefault="00E1002E" w:rsidP="00E1002E">
      <w:pPr>
        <w:pStyle w:val="Prrafodelista"/>
        <w:ind w:left="1440"/>
        <w:jc w:val="both"/>
        <w:rPr>
          <w:rFonts w:ascii="Arial" w:hAnsi="Arial" w:cs="Arial"/>
        </w:rPr>
      </w:pPr>
    </w:p>
    <w:p w14:paraId="2EF8ECBA" w14:textId="77777777" w:rsidR="00E1002E" w:rsidRPr="006A0B17" w:rsidRDefault="00E1002E" w:rsidP="00E1002E">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1E9E7689" w14:textId="77777777" w:rsidR="00E1002E" w:rsidRPr="006A0B17" w:rsidRDefault="00E1002E" w:rsidP="00E1002E">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4DC37436" w14:textId="6F2F9CF9" w:rsidR="00142D47" w:rsidRDefault="00E1002E" w:rsidP="009B3940">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r w:rsidR="00E86478">
        <w:rPr>
          <w:rFonts w:ascii="Arial" w:hAnsi="Arial" w:cs="Arial"/>
        </w:rPr>
        <w:br/>
      </w:r>
      <w:r w:rsidR="00181AA0">
        <w:rPr>
          <w:rFonts w:ascii="Arial" w:hAnsi="Arial" w:cs="Arial"/>
        </w:rPr>
        <w:t>Atentamente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5377DC40" w:rsidR="00AA62FC" w:rsidRDefault="00E86478" w:rsidP="009B3940">
      <w:pPr>
        <w:spacing w:after="0" w:line="240" w:lineRule="auto"/>
        <w:rPr>
          <w:rFonts w:ascii="Arial" w:hAnsi="Arial" w:cs="Arial"/>
          <w:sz w:val="16"/>
          <w:szCs w:val="16"/>
        </w:rPr>
      </w:pPr>
      <w:r>
        <w:rPr>
          <w:rFonts w:ascii="Arial" w:hAnsi="Arial" w:cs="Arial"/>
          <w:sz w:val="16"/>
          <w:szCs w:val="16"/>
        </w:rPr>
        <w:t>Aprobó: #RAPROBO#</w:t>
      </w:r>
    </w:p>
    <w:p w14:paraId="15DC039E" w14:textId="77777777" w:rsidR="00DB03BF" w:rsidRDefault="00DB03BF" w:rsidP="009B3940">
      <w:pPr>
        <w:spacing w:after="0" w:line="240" w:lineRule="auto"/>
        <w:rPr>
          <w:rFonts w:ascii="Arial" w:hAnsi="Arial" w:cs="Arial"/>
          <w:sz w:val="16"/>
          <w:szCs w:val="16"/>
        </w:rPr>
      </w:pPr>
    </w:p>
    <w:p w14:paraId="3483874F" w14:textId="77777777" w:rsidR="00DB03BF" w:rsidRDefault="00DB03BF" w:rsidP="009B3940">
      <w:pPr>
        <w:spacing w:after="0" w:line="240" w:lineRule="auto"/>
        <w:rPr>
          <w:rFonts w:ascii="Arial" w:hAnsi="Arial" w:cs="Arial"/>
          <w:sz w:val="16"/>
          <w:szCs w:val="16"/>
        </w:rPr>
      </w:pPr>
    </w:p>
    <w:p w14:paraId="34EAC368" w14:textId="497F12CD" w:rsidR="00DB03BF" w:rsidRDefault="00DB03BF" w:rsidP="009B3940">
      <w:pPr>
        <w:spacing w:after="0" w:line="240" w:lineRule="auto"/>
        <w:rPr>
          <w:rFonts w:ascii="Verdana" w:hAnsi="Verdana"/>
          <w:b/>
          <w:bCs/>
          <w:color w:val="FF0000"/>
          <w:sz w:val="20"/>
          <w:szCs w:val="20"/>
          <w:shd w:val="clear" w:color="auto" w:fill="FFFFFF"/>
        </w:rPr>
      </w:pPr>
      <w:r>
        <w:rPr>
          <w:rFonts w:ascii="Verdana" w:hAnsi="Verdana"/>
          <w:color w:val="000080"/>
          <w:sz w:val="20"/>
          <w:szCs w:val="20"/>
          <w:shd w:val="clear" w:color="auto" w:fill="FFFFFF"/>
        </w:rPr>
        <w:t> </w:t>
      </w:r>
      <w:r>
        <w:rPr>
          <w:rFonts w:ascii="Verdana" w:hAnsi="Verdana"/>
          <w:b/>
          <w:bCs/>
          <w:color w:val="FF0000"/>
          <w:sz w:val="20"/>
          <w:szCs w:val="20"/>
          <w:shd w:val="clear" w:color="auto" w:fill="FFFFFF"/>
        </w:rPr>
        <w:t>1-2025-1640</w:t>
      </w:r>
    </w:p>
    <w:p w14:paraId="2B0126CE" w14:textId="29443A86" w:rsidR="00DB03BF" w:rsidRDefault="00DB03BF" w:rsidP="009B3940">
      <w:pPr>
        <w:spacing w:after="0" w:line="240" w:lineRule="auto"/>
        <w:rPr>
          <w:rFonts w:ascii="Verdana" w:hAnsi="Verdana"/>
          <w:color w:val="000000"/>
          <w:sz w:val="14"/>
          <w:szCs w:val="14"/>
          <w:shd w:val="clear" w:color="auto" w:fill="FFFFFF"/>
        </w:rPr>
      </w:pPr>
      <w:hyperlink r:id="rId8" w:history="1">
        <w:r w:rsidRPr="000A638D">
          <w:rPr>
            <w:rStyle w:val="Hipervnculo"/>
            <w:rFonts w:ascii="Verdana" w:hAnsi="Verdana"/>
            <w:sz w:val="14"/>
            <w:szCs w:val="14"/>
            <w:shd w:val="clear" w:color="auto" w:fill="FFFFFF"/>
          </w:rPr>
          <w:t>julieth.ar@live.com</w:t>
        </w:r>
      </w:hyperlink>
    </w:p>
    <w:p w14:paraId="49444AC9" w14:textId="77777777" w:rsidR="00DB03BF" w:rsidRDefault="00DB03BF" w:rsidP="009B3940">
      <w:pPr>
        <w:spacing w:after="0" w:line="240" w:lineRule="auto"/>
        <w:rPr>
          <w:rFonts w:ascii="Verdana" w:hAnsi="Verdana"/>
          <w:color w:val="000000"/>
          <w:sz w:val="14"/>
          <w:szCs w:val="14"/>
          <w:shd w:val="clear" w:color="auto" w:fill="FFFFFF"/>
        </w:rPr>
      </w:pPr>
    </w:p>
    <w:p w14:paraId="3985FE32" w14:textId="7004E639" w:rsidR="00DB03BF" w:rsidRPr="00AA62FC" w:rsidRDefault="00DB03BF" w:rsidP="009B3940">
      <w:pPr>
        <w:spacing w:after="0" w:line="240" w:lineRule="auto"/>
        <w:rPr>
          <w:rFonts w:ascii="Arial" w:hAnsi="Arial" w:cs="Arial"/>
          <w:sz w:val="16"/>
          <w:szCs w:val="16"/>
        </w:rPr>
      </w:pPr>
      <w:r>
        <w:rPr>
          <w:rFonts w:ascii="Verdana" w:hAnsi="Verdana"/>
          <w:color w:val="000000"/>
          <w:sz w:val="14"/>
          <w:szCs w:val="14"/>
          <w:shd w:val="clear" w:color="auto" w:fill="FFFFFF"/>
        </w:rPr>
        <w:t>JULIETH ARIZA</w:t>
      </w:r>
    </w:p>
    <w:sectPr w:rsidR="00DB03BF"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BEE24" w14:textId="77777777" w:rsidR="00D53F5B" w:rsidRDefault="00D53F5B">
      <w:pPr>
        <w:spacing w:after="0" w:line="240" w:lineRule="auto"/>
      </w:pPr>
      <w:r>
        <w:separator/>
      </w:r>
    </w:p>
  </w:endnote>
  <w:endnote w:type="continuationSeparator" w:id="0">
    <w:p w14:paraId="02819DD8" w14:textId="77777777" w:rsidR="00D53F5B" w:rsidRDefault="00D5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0C30AB">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0C30AB">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1D5D8" w14:textId="77777777" w:rsidR="00D53F5B" w:rsidRDefault="00D53F5B">
      <w:pPr>
        <w:spacing w:after="0" w:line="240" w:lineRule="auto"/>
      </w:pPr>
      <w:r>
        <w:separator/>
      </w:r>
    </w:p>
  </w:footnote>
  <w:footnote w:type="continuationSeparator" w:id="0">
    <w:p w14:paraId="3647014F" w14:textId="77777777" w:rsidR="00D53F5B" w:rsidRDefault="00D53F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60641F5F"/>
    <w:multiLevelType w:val="hybridMultilevel"/>
    <w:tmpl w:val="F6C6C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C30AB"/>
    <w:rsid w:val="00126F2D"/>
    <w:rsid w:val="00141DF6"/>
    <w:rsid w:val="00142D47"/>
    <w:rsid w:val="00166647"/>
    <w:rsid w:val="00181AA0"/>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B3940"/>
    <w:rsid w:val="009C25DB"/>
    <w:rsid w:val="009D399A"/>
    <w:rsid w:val="009F6999"/>
    <w:rsid w:val="00AA62FC"/>
    <w:rsid w:val="00B53C6B"/>
    <w:rsid w:val="00B53E38"/>
    <w:rsid w:val="00BB7927"/>
    <w:rsid w:val="00BE083D"/>
    <w:rsid w:val="00BE677D"/>
    <w:rsid w:val="00C617FD"/>
    <w:rsid w:val="00CF3AE6"/>
    <w:rsid w:val="00D360BB"/>
    <w:rsid w:val="00D53F5B"/>
    <w:rsid w:val="00D82053"/>
    <w:rsid w:val="00D9347A"/>
    <w:rsid w:val="00D937A1"/>
    <w:rsid w:val="00DB03BF"/>
    <w:rsid w:val="00DD12AC"/>
    <w:rsid w:val="00E1002E"/>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E1002E"/>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E1002E"/>
    <w:rPr>
      <w:rFonts w:ascii="Calibri" w:eastAsia="Calibri" w:hAnsi="Calibri" w:cs="Calibri"/>
      <w:color w:val="00000A"/>
      <w:sz w:val="22"/>
      <w:szCs w:val="22"/>
      <w:lang w:val="es-ES" w:bidi="ar-SA"/>
    </w:rPr>
  </w:style>
  <w:style w:type="character" w:styleId="Hipervnculo">
    <w:name w:val="Hyperlink"/>
    <w:basedOn w:val="Fuentedeprrafopredeter"/>
    <w:uiPriority w:val="99"/>
    <w:unhideWhenUsed/>
    <w:rsid w:val="00DB03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eth.ar@liv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5EBD8-3B19-423D-8C0E-3BD95C7AE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1312</Words>
  <Characters>7220</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3</cp:revision>
  <cp:lastPrinted>2018-05-24T17:13:00Z</cp:lastPrinted>
  <dcterms:created xsi:type="dcterms:W3CDTF">2025-02-03T22:43:00Z</dcterms:created>
  <dcterms:modified xsi:type="dcterms:W3CDTF">2025-02-03T23:11:00Z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